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br/>
      <w:r>
        <w:t xml:space="preserve"> </w:t>
      </w:r>
      <w:r>
        <w:t xml:space="preserve">The visible windows are:</w:t>
      </w:r>
    </w:p>
    <w:p>
      <w:pPr>
        <w:numPr>
          <w:numId w:val="2"/>
          <w:ilvl w:val="0"/>
        </w:numPr>
      </w:pPr>
      <w:r>
        <w:t xml:space="preserve">The explorer window</w:t>
      </w:r>
    </w:p>
    <w:p>
      <w:pPr>
        <w:numPr>
          <w:numId w:val="2"/>
          <w:ilvl w:val="0"/>
        </w:numPr>
      </w:pPr>
      <w:r>
        <w:t xml:space="preserve">The results window</w:t>
      </w:r>
    </w:p>
    <w:p>
      <w:pPr>
        <w:numPr>
          <w:numId w:val="2"/>
          <w:ilvl w:val="0"/>
        </w:numPr>
      </w:pPr>
      <w:r>
        <w:t xml:space="preserve">The command window</w:t>
      </w:r>
    </w:p>
    <w:p>
      <w:pPr>
        <w:numPr>
          <w:numId w:val="2"/>
          <w:ilvl w:val="0"/>
        </w:numPr>
      </w:pPr>
      <w:r>
        <w:t xml:space="preserve">The output window</w:t>
      </w:r>
    </w:p>
    <w:p>
      <w:pPr>
        <w:numPr>
          <w:numId w:val="2"/>
          <w:ilvl w:val="0"/>
        </w:numPr>
      </w:pPr>
      <w:r>
        <w:t xml:space="preserve">The log window</w:t>
      </w:r>
    </w:p>
    <w:p>
      <w:pPr>
        <w:numPr>
          <w:numId w:val="2"/>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br/>
      <w:r>
        <w:t xml:space="preserve"> </w:t>
      </w:r>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br/>
      <w:r>
        <w:t xml:space="preserve"> </w:t>
      </w:r>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3"/>
          <w:ilvl w:val="0"/>
        </w:numPr>
      </w:pPr>
      <w:r>
        <w:t xml:space="preserve">be less than or equal to 8 characters</w:t>
      </w:r>
    </w:p>
    <w:p>
      <w:pPr>
        <w:numPr>
          <w:numId w:val="3"/>
          <w:ilvl w:val="0"/>
        </w:numPr>
      </w:pPr>
      <w:r>
        <w:t xml:space="preserve">must begin with an underscore or letter</w:t>
      </w:r>
    </w:p>
    <w:p>
      <w:pPr>
        <w:numPr>
          <w:numId w:val="3"/>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Importing Data</w:t>
      </w:r>
    </w:p>
    <w:bookmarkEnd w:id="importing-data"/>
    <w:p>
      <w:r>
        <w:t xml:space="preserve">There are two main ways to import data into SAS:</w:t>
      </w:r>
    </w:p>
    <w:p>
      <w:pPr>
        <w:numPr>
          <w:numId w:val="4"/>
          <w:ilvl w:val="0"/>
        </w:numPr>
      </w:pPr>
      <w:r>
        <w:t xml:space="preserve">Direct input</w:t>
      </w:r>
    </w:p>
    <w:p>
      <w:pPr>
        <w:numPr>
          <w:numId w:val="4"/>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put it in the</w:t>
      </w:r>
      <w:r>
        <w:t xml:space="preserve"> </w:t>
      </w:r>
      <w:r>
        <w:rPr>
          <w:rStyle w:val="VerbatimChar"/>
        </w:rPr>
        <w:t xml:space="preserve">mat013</w:t>
      </w:r>
      <w:r>
        <w:t xml:space="preserve"> </w:t>
      </w:r>
      <w:r>
        <w:t xml:space="preserve">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5"/>
          <w:ilvl w:val="0"/>
        </w:numPr>
      </w:pPr>
      <w:r>
        <w:rPr>
          <w:rStyle w:val="VerbatimChar"/>
        </w:rPr>
        <w:t xml:space="preserve">data</w:t>
      </w:r>
      <w:r>
        <w:t xml:space="preserve"> </w:t>
      </w:r>
      <w:r>
        <w:t xml:space="preserve">which tells SAS that we're about to write a</w:t>
      </w:r>
      <w:r>
        <w:t xml:space="preserve"> </w:t>
      </w:r>
      <w:r>
        <w:rPr>
          <w:rStyle w:val="VerbatimChar"/>
        </w:rPr>
        <w:t xml:space="preserve">data step</w:t>
      </w:r>
      <w:r>
        <w:t xml:space="preserve"> </w:t>
      </w:r>
      <w:r>
        <w:t xml:space="preserve">which we'll look at a bit closer in the Chapter 3. The keyword data is always followed by the library and the data file (separated by a</w:t>
      </w:r>
      <w:r>
        <w:t xml:space="preserve"> </w:t>
      </w:r>
      <w:r>
        <w:rPr>
          <w:rStyle w:val="VerbatimChar"/>
        </w:rPr>
        <w:t xml:space="preserve">.</w:t>
      </w:r>
      <w:r>
        <w:t xml:space="preserve">) we're creating. If no library is given then SAS will put this file in the Work library.</w:t>
      </w:r>
    </w:p>
    <w:p>
      <w:pPr>
        <w:numPr>
          <w:numId w:val="5"/>
          <w:ilvl w:val="0"/>
        </w:numPr>
      </w:pPr>
      <w:r>
        <w:rPr>
          <w:rStyle w:val="VerbatimChar"/>
        </w:rPr>
        <w:t xml:space="preserve">input</w:t>
      </w:r>
      <w:r>
        <w:t xml:space="preserve"> </w:t>
      </w:r>
      <w:r>
        <w:t xml:space="preserve">which tells SAS that we're going to input raw data and what follows is the name of the variables. If a variable is a string then we must include a</w:t>
      </w:r>
      <w:r>
        <w:t xml:space="preserve"> </w:t>
      </w:r>
      <w:r>
        <w:rPr>
          <w:rStyle w:val="VerbatimChar"/>
        </w:rPr>
        <w:t xml:space="preserve">\$</w:t>
      </w:r>
      <w:r>
        <w:t xml:space="preserve"> </w:t>
      </w:r>
      <w:r>
        <w:t xml:space="preserve">after the variable name.</w:t>
      </w:r>
    </w:p>
    <w:p>
      <w:pPr>
        <w:numPr>
          <w:numId w:val="5"/>
          <w:ilvl w:val="0"/>
        </w:numPr>
      </w:pPr>
      <w:r>
        <w:rPr>
          <w:rStyle w:val="VerbatimChar"/>
        </w:rPr>
        <w:t xml:space="preserve">cards</w:t>
      </w:r>
      <w:r>
        <w:t xml:space="preserve"> </w:t>
      </w:r>
      <w:r>
        <w:t xml:space="preserve">which is the SAS keyword that precedes the raw data. All the entries must be on separate rows.</w:t>
      </w:r>
    </w:p>
    <w:p>
      <w:pPr>
        <w:numPr>
          <w:numId w:val="5"/>
          <w:ilvl w:val="0"/>
        </w:numPr>
      </w:pPr>
      <w:r>
        <w:rPr>
          <w:rStyle w:val="VerbatimChar"/>
        </w:rPr>
        <w:t xml:space="preserve">run</w:t>
      </w:r>
      <w:r>
        <w:t xml:space="preserve"> </w:t>
      </w:r>
      <w:r>
        <w:t xml:space="preserve">which is the keyword that tells SAS where the statement ends.</w:t>
      </w:r>
    </w:p>
    <w:p>
      <w:r>
        <w:t xml:space="preserve">An important thing to remember is that a SAS statement always ends with a</w:t>
      </w:r>
      <w:r>
        <w:t xml:space="preserve"> </w:t>
      </w:r>
      <w:r>
        <w:rPr>
          <w:rStyle w:val="VerbatimChar"/>
        </w:rPr>
        <w:t xml:space="preserve">;</w:t>
      </w:r>
      <w:r>
        <w:t xml:space="preserve">. Forgetting the</w:t>
      </w:r>
      <w:r>
        <w:t xml:space="preserve"> </w:t>
      </w:r>
      <w:r>
        <w:rPr>
          <w:rStyle w:val="VerbatimChar"/>
        </w:rPr>
        <w:t xml:space="preserve">;</w:t>
      </w:r>
      <w:r>
        <w:t xml:space="preserve"> </w:t>
      </w:r>
      <w:r>
        <w:t xml:space="preserve">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br/>
      <w:r>
        <w:t xml:space="preserve"> </w:t>
      </w:r>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b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br/>
      <w:r>
        <w:t xml:space="preserve"> </w:t>
      </w:r>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br/>
      <w:r>
        <w:t xml:space="preserve"> </w:t>
      </w:r>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br/>
      <w:r>
        <w:t xml:space="preserve"> </w:t>
      </w:r>
      <w:r>
        <w:t xml:space="preserve">We will import this data set in to the mat013 library and call it</w:t>
      </w:r>
      <w:r>
        <w:t xml:space="preserve"> </w:t>
      </w:r>
      <w:r>
        <w:rPr>
          <w:rStyle w:val="VerbatimChar"/>
        </w:rPr>
        <w:t xml:space="preserve">JJJ</w:t>
      </w:r>
      <w:r>
        <w:t xml:space="preserve"> </w:t>
      </w:r>
      <w:r>
        <w:t xml:space="preserve">using the following code:</w:t>
      </w:r>
    </w:p>
    <w:p>
      <w:pPr>
        <w:pStyle w:val="SourceCode"/>
      </w:pPr>
      <w:r>
        <w:rPr>
          <w:rStyle w:val="VerbatimChar"/>
        </w:rPr>
        <w:t xml:space="preserve">proc import datafile="~/JJJ.csv"</w:t>
      </w:r>
      <w:br/>
      <w:r>
        <w:rPr>
          <w:rStyle w:val="VerbatimChar"/>
        </w:rPr>
        <w:t xml:space="preserve">    out=mat013.JJJ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6"/>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import</w:t>
      </w:r>
      <w:r>
        <w:t xml:space="preserve">, which is then followed by the statement</w:t>
      </w:r>
      <w:r>
        <w:t xml:space="preserve"> </w:t>
      </w:r>
      <w:r>
        <w:rPr>
          <w:rStyle w:val="VerbatimChar"/>
        </w:rPr>
        <w:t xml:space="preserve">datafile=path-to-datafile</w:t>
      </w:r>
      <w:r>
        <w:t xml:space="preserve">. Following this are various options relating to the import statement.</w:t>
      </w:r>
    </w:p>
    <w:p>
      <w:pPr>
        <w:numPr>
          <w:numId w:val="6"/>
          <w:ilvl w:val="0"/>
        </w:numPr>
      </w:pPr>
      <w:r>
        <w:rPr>
          <w:rStyle w:val="VerbatimChar"/>
        </w:rPr>
        <w:t xml:space="preserve">out</w:t>
      </w:r>
      <w:r>
        <w:t xml:space="preserve"> </w:t>
      </w:r>
      <w:r>
        <w:t xml:space="preserve">- this tells SAS the name of the SAS datafile created from the imported file.</w:t>
      </w:r>
    </w:p>
    <w:p>
      <w:pPr>
        <w:numPr>
          <w:numId w:val="6"/>
          <w:ilvl w:val="0"/>
        </w:numPr>
      </w:pPr>
      <w:r>
        <w:rPr>
          <w:rStyle w:val="VerbatimChar"/>
        </w:rPr>
        <w:t xml:space="preserve">dbms</w:t>
      </w:r>
      <w:r>
        <w:t xml:space="preserve"> </w:t>
      </w:r>
      <w:r>
        <w:t xml:space="preserve">- this tells SAS the type of file being imported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6"/>
          <w:ilvl w:val="0"/>
        </w:numPr>
      </w:pPr>
      <w:r>
        <w:rPr>
          <w:rStyle w:val="VerbatimChar"/>
        </w:rPr>
        <w:t xml:space="preserve">replace</w:t>
      </w:r>
      <w:r>
        <w:t xml:space="preserve"> </w:t>
      </w:r>
      <w:r>
        <w:t xml:space="preserve">- this tells SAS to replace any SAS datafiles with the same name as specified by</w:t>
      </w:r>
      <w:r>
        <w:t xml:space="preserve"> </w:t>
      </w:r>
      <w:r>
        <w:rPr>
          <w:rStyle w:val="VerbatimChar"/>
        </w:rPr>
        <w:t xml:space="preserve">out</w:t>
      </w:r>
      <w:r>
        <w:t xml:space="preserve">.</w:t>
      </w:r>
    </w:p>
    <w:p>
      <w:pPr>
        <w:numPr>
          <w:numId w:val="6"/>
          <w:ilvl w:val="0"/>
        </w:numPr>
      </w:pPr>
      <w:r>
        <w:rPr>
          <w:rStyle w:val="VerbatimChar"/>
        </w:rPr>
        <w:t xml:space="preserve">getnames=yes</w:t>
      </w:r>
      <w:r>
        <w:t xml:space="preserve"> </w:t>
      </w:r>
      <w:r>
        <w:t xml:space="preserve">which, although this is not a SAS keyword, it is a special option for the import statement that allows you to tell SAS to get the variable names from the first row of your external data file.</w:t>
      </w:r>
    </w:p>
    <w:p>
      <w:pPr>
        <w:numPr>
          <w:numId w:val="6"/>
          <w:ilvl w:val="0"/>
        </w:numPr>
      </w:pPr>
      <w:r>
        <w:rPr>
          <w:rStyle w:val="VerbatimChar"/>
        </w:rPr>
        <w:t xml:space="preserve">run</w:t>
      </w:r>
      <w:r>
        <w:t xml:space="preserve"> </w:t>
      </w:r>
      <w:r>
        <w:t xml:space="preserve">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br/>
      <w:r>
        <w:t xml:space="preserve"> </w:t>
      </w:r>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br/>
      <w:r>
        <w:t xml:space="preserve"> </w:t>
      </w:r>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Exporting data sets</w:t>
      </w:r>
    </w:p>
    <w:bookmarkEnd w:id="exporting-data-sets"/>
    <w:p>
      <w:r>
        <w:t xml:space="preserve">We will export our first data set ("mat013.first_dataset") to csv using the following code:</w:t>
      </w:r>
    </w:p>
    <w:p>
      <w:pPr>
        <w:pStyle w:val="SourceCode"/>
      </w:pPr>
      <w:r>
        <w:rPr>
          <w:rStyle w:val="VerbatimChar"/>
        </w:rPr>
        <w:t xml:space="preserve">proc export data=mat013.first_data_set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br/>
    </w:p>
    <w:p>
      <w:pPr>
        <w:numPr>
          <w:numId w:val="7"/>
          <w:ilvl w:val="0"/>
        </w:numPr>
      </w:pPr>
      <w:r>
        <w:rPr>
          <w:rStyle w:val="VerbatimChar"/>
        </w:rPr>
        <w:t xml:space="preserve">proc</w:t>
      </w:r>
      <w:r>
        <w:t xml:space="preserve"> </w:t>
      </w:r>
      <w:r>
        <w:t xml:space="preserve">which tells SAS that we're about to write a 'procedure step' which we'll look at a bit closer in the next chapter. The</w:t>
      </w:r>
      <w:r>
        <w:t xml:space="preserve"> </w:t>
      </w:r>
      <w:r>
        <w:rPr>
          <w:rStyle w:val="VerbatimChar"/>
        </w:rPr>
        <w:t xml:space="preserve">proc</w:t>
      </w:r>
      <w:r>
        <w:t xml:space="preserve"> </w:t>
      </w:r>
      <w:r>
        <w:t xml:space="preserve">keyword is always followed by the name of the particular procedure we're going to use. In this case:</w:t>
      </w:r>
      <w:r>
        <w:t xml:space="preserve"> </w:t>
      </w:r>
      <w:r>
        <w:rPr>
          <w:rStyle w:val="VerbatimChar"/>
        </w:rPr>
        <w:t xml:space="preserve">export</w:t>
      </w:r>
      <w:r>
        <w:t xml:space="preserve">, which is then followed by the statement</w:t>
      </w:r>
      <w:r>
        <w:t xml:space="preserve"> </w:t>
      </w:r>
      <w:r>
        <w:rPr>
          <w:rStyle w:val="VerbatimChar"/>
        </w:rPr>
        <w:t xml:space="preserve">data=</w:t>
      </w:r>
      <w:r>
        <w:t xml:space="preserve"> </w:t>
      </w:r>
      <w:r>
        <w:t xml:space="preserve">followed by the library and name of the SAS data file you want to export. Following this are various options relating to the export statement.</w:t>
      </w:r>
    </w:p>
    <w:p>
      <w:pPr>
        <w:numPr>
          <w:numId w:val="7"/>
          <w:ilvl w:val="0"/>
        </w:numPr>
      </w:pPr>
      <w:r>
        <w:rPr>
          <w:rStyle w:val="VerbatimChar"/>
        </w:rPr>
        <w:t xml:space="preserve">outfile</w:t>
      </w:r>
      <w:r>
        <w:t xml:space="preserve"> </w:t>
      </w:r>
      <w:r>
        <w:t xml:space="preserve">- this tells SAS where the exported file should go.</w:t>
      </w:r>
    </w:p>
    <w:p>
      <w:pPr>
        <w:numPr>
          <w:numId w:val="7"/>
          <w:ilvl w:val="0"/>
        </w:numPr>
      </w:pPr>
      <w:r>
        <w:rPr>
          <w:rStyle w:val="VerbatimChar"/>
        </w:rPr>
        <w:t xml:space="preserve">dbms</w:t>
      </w:r>
      <w:r>
        <w:t xml:space="preserve"> </w:t>
      </w:r>
      <w:r>
        <w:t xml:space="preserve">- this tells SAS the type of file to create when exporting (in our case csv, but can be</w:t>
      </w:r>
      <w:r>
        <w:t xml:space="preserve"> </w:t>
      </w:r>
      <w:r>
        <w:rPr>
          <w:rStyle w:val="VerbatimChar"/>
        </w:rPr>
        <w:t xml:space="preserve">dlm</w:t>
      </w:r>
      <w:r>
        <w:t xml:space="preserve">,</w:t>
      </w:r>
      <w:r>
        <w:t xml:space="preserve"> </w:t>
      </w:r>
      <w:r>
        <w:rPr>
          <w:rStyle w:val="VerbatimChar"/>
        </w:rPr>
        <w:t xml:space="preserve">xls</w:t>
      </w:r>
      <w:r>
        <w:t xml:space="preserve">, etc...). Note that this is not necessary if SAS can recognise the file extension.</w:t>
      </w:r>
    </w:p>
    <w:p>
      <w:pPr>
        <w:numPr>
          <w:numId w:val="7"/>
          <w:ilvl w:val="0"/>
        </w:numPr>
      </w:pPr>
      <w:r>
        <w:rPr>
          <w:rStyle w:val="VerbatimChar"/>
        </w:rPr>
        <w:t xml:space="preserve">replace</w:t>
      </w:r>
      <w:r>
        <w:t xml:space="preserve"> </w:t>
      </w:r>
      <w:r>
        <w:t xml:space="preserve">- this tells SAS to replace any file with the same name as specified by</w:t>
      </w:r>
      <w:r>
        <w:t xml:space="preserve"> </w:t>
      </w:r>
      <w:r>
        <w:rPr>
          <w:rStyle w:val="VerbatimChar"/>
        </w:rPr>
        <w:t xml:space="preserve">outfile</w:t>
      </w:r>
      <w:r>
        <w:t xml:space="preserve">.</w:t>
      </w:r>
    </w:p>
    <w:p>
      <w:pPr>
        <w:numPr>
          <w:numId w:val="7"/>
          <w:ilvl w:val="0"/>
        </w:numPr>
      </w:pPr>
      <w:r>
        <w:rPr>
          <w:rStyle w:val="VerbatimChar"/>
        </w:rPr>
        <w:t xml:space="preserve">run</w:t>
      </w:r>
      <w:r>
        <w:t xml:space="preserve"> </w:t>
      </w:r>
      <w:r>
        <w:t xml:space="preserve">is the keyword that tells SAS where the statement ends.</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Procedures</w:t>
      </w:r>
    </w:p>
    <w:bookmarkEnd w:id="procedures"/>
    <w:p>
      <w:r>
        <w:t xml:space="preserve">In the previous chapter we were introduced to some very basic aspects of SAS:</w:t>
      </w:r>
    </w:p>
    <w:p>
      <w:pPr>
        <w:numPr>
          <w:numId w:val="8"/>
          <w:ilvl w:val="0"/>
        </w:numPr>
      </w:pPr>
      <w:r>
        <w:t xml:space="preserve">what SAS looks like</w:t>
      </w:r>
    </w:p>
    <w:p>
      <w:pPr>
        <w:numPr>
          <w:numId w:val="8"/>
          <w:ilvl w:val="0"/>
        </w:numPr>
      </w:pPr>
      <w:r>
        <w:t xml:space="preserve">how to import data into SAS</w:t>
      </w:r>
    </w:p>
    <w:p>
      <w:pPr>
        <w:numPr>
          <w:numId w:val="8"/>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9"/>
          <w:ilvl w:val="0"/>
        </w:numPr>
      </w:pPr>
      <w:r>
        <w:t xml:space="preserve">proc import</w:t>
      </w:r>
    </w:p>
    <w:p>
      <w:pPr>
        <w:numPr>
          <w:numId w:val="9"/>
          <w:ilvl w:val="0"/>
        </w:numPr>
      </w:pPr>
      <w:r>
        <w:t xml:space="preserve">proc export</w:t>
      </w:r>
    </w:p>
    <w:p>
      <w:r>
        <w:t xml:space="preserve">The procedures we are going to look at in this chapter are:</w:t>
      </w:r>
    </w:p>
    <w:p>
      <w:pPr>
        <w:numPr>
          <w:numId w:val="10"/>
          <w:ilvl w:val="0"/>
        </w:numPr>
      </w:pPr>
      <w:r>
        <w:t xml:space="preserve">Viewing datasets</w:t>
      </w:r>
    </w:p>
    <w:p>
      <w:pPr>
        <w:numPr>
          <w:numId w:val="10"/>
          <w:ilvl w:val="0"/>
        </w:numPr>
      </w:pPr>
      <w:r>
        <w:t xml:space="preserve">Summarising the contents of data sets</w:t>
      </w:r>
    </w:p>
    <w:p>
      <w:pPr>
        <w:numPr>
          <w:numId w:val="10"/>
          <w:ilvl w:val="0"/>
        </w:numPr>
      </w:pPr>
      <w:r>
        <w:t xml:space="preserve">Obtaining summary statistics of data sets</w:t>
      </w:r>
    </w:p>
    <w:p>
      <w:pPr>
        <w:numPr>
          <w:numId w:val="10"/>
          <w:ilvl w:val="0"/>
        </w:numPr>
      </w:pPr>
      <w:r>
        <w:t xml:space="preserve">Obtaining frequency tables</w:t>
      </w:r>
    </w:p>
    <w:p>
      <w:pPr>
        <w:numPr>
          <w:numId w:val="10"/>
          <w:ilvl w:val="0"/>
        </w:numPr>
      </w:pPr>
      <w:r>
        <w:t xml:space="preserve">Obtaining linear models</w:t>
      </w:r>
    </w:p>
    <w:p>
      <w:pPr>
        <w:numPr>
          <w:numId w:val="10"/>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1"/>
          <w:ilvl w:val="0"/>
        </w:numPr>
      </w:pPr>
      <w:r>
        <w:t xml:space="preserve">"var" - which tells SAS which variables are to be processed.</w:t>
      </w:r>
    </w:p>
    <w:p>
      <w:pPr>
        <w:numPr>
          <w:numId w:val="11"/>
          <w:ilvl w:val="0"/>
        </w:numPr>
      </w:pPr>
      <w:r>
        <w:t xml:space="preserve">"by" - which tells SAS to compartementalize the procedure for each different value of the named variable(s). The data set must first be sorted by those variables.</w:t>
      </w:r>
    </w:p>
    <w:p>
      <w:pPr>
        <w:numPr>
          <w:numId w:val="11"/>
          <w:ilvl w:val="0"/>
        </w:numPr>
      </w:pPr>
      <w:r>
        <w:t xml:space="preserve">"where" - select only those observations for which the expression is true.</w:t>
      </w:r>
    </w:p>
    <w:bookmarkStart w:id="a-list-of-procedures" w:name="a-list-of-procedures"/>
    <w:p>
      <w:pPr>
        <w:pStyle w:val="Heading2"/>
      </w:pPr>
      <w:r>
        <w:t xml:space="preserve">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br/>
      <w:r>
        <w:t xml:space="preserve"> </w:t>
      </w:r>
      <w:r>
        <w:t xml:space="preserve">The following code will run the "print" procedure:</w:t>
      </w:r>
    </w:p>
    <w:p>
      <w:pPr>
        <w:pStyle w:val="SourceCode"/>
      </w:pPr>
      <w:r>
        <w:rPr>
          <w:rStyle w:val="VerbatimChar"/>
        </w:rPr>
        <w:t xml:space="preserve">proc print data=mat013.mmm;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A procedure that will be needed, when using more complex procedures and larger data sets, is the "sort" procedure.</w:t>
      </w:r>
    </w:p>
    <w:p>
      <w:pPr>
        <w:pStyle w:val="SourceCode"/>
      </w:pPr>
      <w:r>
        <w:rPr>
          <w:rStyle w:val="VerbatimChar"/>
        </w:rPr>
        <w:t xml:space="preserve">proc sort data=mat013.mmm;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br/>
      <w:r>
        <w:t xml:space="preserve"> </w:t>
      </w:r>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br/>
      <w:r>
        <w:t xml:space="preserve"> </w:t>
      </w:r>
      <w:r>
        <w:t xml:space="preserve">### Descriptive statistics</w:t>
      </w:r>
    </w:p>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br/>
      <w:r>
        <w:t xml:space="preserve"> </w:t>
      </w:r>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br/>
      <w:r>
        <w:t xml:space="preserve"> </w:t>
      </w:r>
      <w:r>
        <w:t xml:space="preserve">### Frequency tables</w:t>
      </w:r>
    </w:p>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br/>
      <w:r>
        <w:t xml:space="preserve"> </w:t>
      </w:r>
      <w:r>
        <w:t xml:space="preserve">The most basic "freq" procedure will give the frequencies of all the observations in the data set:</w:t>
      </w:r>
    </w:p>
    <w:p>
      <w:pPr>
        <w:pStyle w:val="SourceCode"/>
      </w:pPr>
      <w:r>
        <w:rPr>
          <w:rStyle w:val="VerbatimChar"/>
        </w:rPr>
        <w:t xml:space="preserve">proc freq data=mat013.math_tests;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br/>
      <w:r>
        <w:t xml:space="preserve"> </w:t>
      </w:r>
      <w:r>
        <w:t xml:space="preserve">Various options can be passed to the "freq" procedure, the simplest of which is shown below:</w:t>
      </w:r>
    </w:p>
    <w:p>
      <w:pPr>
        <w:pStyle w:val="SourceCode"/>
      </w:pPr>
      <w:r>
        <w:rPr>
          <w:rStyle w:val="VerbatimChar"/>
        </w:rPr>
        <w:t xml:space="preserve">proc freq data=mat013.math_tests;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If we want to run the "corr" procedure on a subset of the variables then we use the "var" statement:</w:t>
      </w:r>
    </w:p>
    <w:p>
      <w:pPr>
        <w:pStyle w:val="SourceCode"/>
      </w:pPr>
      <w:r>
        <w:rPr>
          <w:rStyle w:val="VerbatimChar"/>
        </w:rPr>
        <w:t xml:space="preserve">proc corr data=mat013.mmm;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b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br/>
      <w:r>
        <w:t xml:space="preserve"> </w:t>
      </w:r>
      <w:r>
        <w:t xml:space="preserve">We will use the "anova" procedure to see if the grades obtained by students depend on their teacher.</w:t>
      </w:r>
    </w:p>
    <w:p>
      <w:pPr>
        <w:pStyle w:val="SourceCode"/>
      </w:pPr>
      <w:r>
        <w:rPr>
          <w:rStyle w:val="VerbatimChar"/>
        </w:rPr>
        <w:t xml:space="preserve">proc anova data=mat013.math;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br/>
      <w:r>
        <w:t xml:space="preserve"> </w:t>
      </w:r>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data=mat013.math;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br/>
      <w:r>
        <w:t xml:space="preserve"> </w:t>
      </w:r>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br/>
      <w:r>
        <w:t xml:space="preserve"> </w:t>
      </w:r>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br/>
      <w:r>
        <w:t xml:space="preserve"> </w:t>
      </w:r>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data=mat013.jjj;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b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Data steps</w:t>
      </w:r>
    </w:p>
    <w:bookmarkEnd w:id="data-steps"/>
    <w:p>
      <w:r>
        <w:t xml:space="preserve">A data step is a type of SAS statement that allows you to manipulate SAS data sets. Some of the things we can do include:</w:t>
      </w:r>
    </w:p>
    <w:p>
      <w:pPr>
        <w:numPr>
          <w:numId w:val="12"/>
          <w:ilvl w:val="0"/>
        </w:numPr>
      </w:pPr>
      <w:r>
        <w:t xml:space="preserve">Copying a data set (with new variables)</w:t>
      </w:r>
    </w:p>
    <w:p>
      <w:pPr>
        <w:numPr>
          <w:numId w:val="12"/>
          <w:ilvl w:val="0"/>
        </w:numPr>
      </w:pPr>
      <w:r>
        <w:t xml:space="preserve">Concatenating any number of data sets</w:t>
      </w:r>
    </w:p>
    <w:p>
      <w:pPr>
        <w:numPr>
          <w:numId w:val="12"/>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br/>
      <w:r>
        <w:rPr>
          <w:rStyle w:val="VerbatimChar"/>
        </w:rPr>
        <w:t xml:space="preserve">set mat013.jjj;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br/>
      <w:r>
        <w:t xml:space="preserve"> </w:t>
      </w:r>
      <w:r>
        <w:t xml:space="preserve">The following code concatenates the jjj and mmm data sets as shown.</w:t>
      </w:r>
    </w:p>
    <w:p>
      <w:pPr>
        <w:pStyle w:val="SourceCode"/>
      </w:pPr>
      <w:r>
        <w:rPr>
          <w:rStyle w:val="VerbatimChar"/>
        </w:rPr>
        <w:t xml:space="preserve">data mat013.mmmjjj;</w:t>
      </w:r>
      <w:br/>
      <w:r>
        <w:rPr>
          <w:rStyle w:val="VerbatimChar"/>
        </w:rPr>
        <w:t xml:space="preserve">set mat013.mmm mat013.jjj;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br/>
      <w:r>
        <w:t xml:space="preserve"> </w:t>
      </w:r>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br/>
      <w:r>
        <w:t xml:space="preserve"> </w:t>
      </w:r>
      <w:r>
        <w:t xml:space="preserve">The following code would merge the two data sets first_data_set and other_data_set in the mat013 library as shown.</w:t>
      </w:r>
    </w:p>
    <w:p>
      <w:pPr>
        <w:pStyle w:val="SourceCode"/>
      </w:pPr>
      <w:r>
        <w:rPr>
          <w:rStyle w:val="VerbatimChar"/>
        </w:rPr>
        <w:t xml:space="preserve">proc sort data=mat013.first_data_set;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data=mat013.other_data_set;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mat013.merged_data_set;</w:t>
      </w:r>
      <w:br/>
      <w:r>
        <w:rPr>
          <w:rStyle w:val="VerbatimChar"/>
        </w:rPr>
        <w:t xml:space="preserve">merge mat013.first_data_set mat013.other_data_set;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br/>
      <w:r>
        <w:t xml:space="preserve"> </w:t>
      </w:r>
      <w:r>
        <w:t xml:space="preserve">Data steps can be used in conjunction with the</w:t>
      </w:r>
      <w:r>
        <w:t xml:space="preserve"> </w:t>
      </w:r>
      <w:r>
        <w:rPr>
          <w:rStyle w:val="VerbatimChar"/>
        </w:rPr>
        <w:t xml:space="preserve">where</w:t>
      </w:r>
      <w:r>
        <w:t xml:space="preserve"> </w:t>
      </w:r>
      <w:r>
        <w:t xml:space="preserve">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br/>
      <w:r>
        <w:t xml:space="preserve"> </w:t>
      </w:r>
      <w:r>
        <w:t xml:space="preserve">The following code selects only the elements of the above data set that start with a</w:t>
      </w:r>
      <w:r>
        <w:t xml:space="preserve"> </w:t>
      </w:r>
      <w:r>
        <w:rPr>
          <w:rStyle w:val="VerbatimChar"/>
        </w:rPr>
        <w:t xml:space="preserve">D</w:t>
      </w:r>
      <w:r>
        <w:t xml:space="preserve">.</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w:t>
      </w:r>
      <w:r>
        <w:t xml:space="preserve"> </w:t>
      </w:r>
      <w:r>
        <w:rPr>
          <w:rStyle w:val="VerbatimChar"/>
        </w:rPr>
        <w:t xml:space="preserve">substr</w:t>
      </w:r>
      <w:r>
        <w:t xml:space="preserve"> </w:t>
      </w:r>
      <w:r>
        <w:t xml:space="preserve">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br/>
    </w:p>
    <w:bookmarkStart w:id="the-program-data-vector" w:name="the-program-data-vector"/>
    <w:p>
      <w:pPr>
        <w:pStyle w:val="Heading2"/>
      </w:pPr>
      <w:r>
        <w:t xml:space="preserve">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3"/>
          <w:ilvl w:val="0"/>
        </w:numPr>
      </w:pPr>
      <w:r>
        <w:t xml:space="preserve">SAS creates an empty data set.</w:t>
      </w:r>
    </w:p>
    <w:p>
      <w:pPr>
        <w:numPr>
          <w:numId w:val="13"/>
          <w:ilvl w:val="0"/>
        </w:numPr>
      </w:pPr>
      <w:r>
        <w:t xml:space="preserve">SAS checks the data step for any unrecognized keywords and syntax errors.</w:t>
      </w:r>
    </w:p>
    <w:p>
      <w:pPr>
        <w:numPr>
          <w:numId w:val="13"/>
          <w:ilvl w:val="0"/>
        </w:numPr>
      </w:pPr>
      <w:r>
        <w:t xml:space="preserve">SAS creates a PDV to store the information for all the variables required from the data step.</w:t>
      </w:r>
    </w:p>
    <w:p>
      <w:pPr>
        <w:numPr>
          <w:numId w:val="13"/>
          <w:ilvl w:val="0"/>
        </w:numPr>
      </w:pPr>
      <w:r>
        <w:t xml:space="preserve">SAS reads in the data line by line using the PDF.</w:t>
      </w:r>
    </w:p>
    <w:p>
      <w:pPr>
        <w:numPr>
          <w:numId w:val="1"/>
          <w:ilvl w:val="0"/>
        </w:numPr>
      </w:pPr>
      <w:r>
        <w:t xml:space="preserve">(If a "by" statement is used (for example when merging two data sets) the PDF does not empty if there are still observations with the same value of the "by" variable).</w:t>
      </w:r>
    </w:p>
    <w:p>
      <w:pPr>
        <w:numPr>
          <w:numId w:val="13"/>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br/>
      <w:r>
        <w:t xml:space="preserve"> </w:t>
      </w:r>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br/>
    </w:p>
    <w:bookmarkStart w:id="creating-new-variables" w:name="creating-new-variables"/>
    <w:p>
      <w:pPr>
        <w:pStyle w:val="Heading2"/>
      </w:pPr>
      <w:r>
        <w:t xml:space="preserve">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br/>
      <w:r>
        <w:t xml:space="preserve"> </w:t>
      </w:r>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br/>
      <w:r>
        <w:t xml:space="preserve"> </w:t>
      </w:r>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br/>
      <w:r>
        <w:rPr>
          <w:rStyle w:val="VerbatimChar"/>
        </w:rPr>
        <w:t xml:space="preserve">set mat013.MMM;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br/>
      <w:r>
        <w:t xml:space="preserve"> </w:t>
      </w:r>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br/>
      <w:r>
        <w:rPr>
          <w:rStyle w:val="VerbatimChar"/>
        </w:rPr>
        <w:t xml:space="preserve">set mat013.MMM;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br/>
      <w:r>
        <w:rPr>
          <w:rStyle w:val="VerbatimChar"/>
        </w:rPr>
        <w:t xml:space="preserve">set mat013.MMM(drop=weight_in_kg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br/>
      <w:r>
        <w:rPr>
          <w:rStyle w:val="VerbatimChar"/>
        </w:rPr>
        <w:t xml:space="preserve">set mat013.MMM;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br/>
      <w:r>
        <w:rPr>
          <w:rStyle w:val="VerbatimChar"/>
        </w:rPr>
        <w:t xml:space="preserve">set mat013.JJJ;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mat013.JJJ(rename=(sex=gender));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br/>
      <w:r>
        <w:t xml:space="preserve"> </w:t>
      </w:r>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br/>
      <w:r>
        <w:t xml:space="preserve"> </w:t>
      </w:r>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br/>
      <w:r>
        <w:t xml:space="preserve"> </w:t>
      </w:r>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mat013.birthday_money;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br/>
      <w:r>
        <w:t xml:space="preserve"> </w:t>
      </w:r>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br/>
      <w:r>
        <w:t xml:space="preserve"> </w:t>
      </w:r>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br/>
      <w:r>
        <w:t xml:space="preserve"> </w:t>
      </w:r>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br/>
      <w:r>
        <w:t xml:space="preserve"> </w:t>
      </w:r>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mat013.mmmjjj;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br/>
      <w:r>
        <w:t xml:space="preserve"> </w:t>
      </w:r>
      <w:r>
        <w:t xml:space="preserve">A further important notion in programming is the notion of loops. These are done in SAS using "do" statements. There are four ways the "do" statement is used:</w:t>
      </w:r>
    </w:p>
    <w:p>
      <w:pPr>
        <w:numPr>
          <w:numId w:val="14"/>
          <w:ilvl w:val="0"/>
        </w:numPr>
      </w:pPr>
      <w:r>
        <w:t xml:space="preserve">do</w:t>
      </w:r>
    </w:p>
    <w:p>
      <w:pPr>
        <w:numPr>
          <w:numId w:val="14"/>
          <w:ilvl w:val="0"/>
        </w:numPr>
      </w:pPr>
      <w:r>
        <w:t xml:space="preserve">do (iterative)</w:t>
      </w:r>
    </w:p>
    <w:p>
      <w:pPr>
        <w:numPr>
          <w:numId w:val="14"/>
          <w:ilvl w:val="0"/>
        </w:numPr>
      </w:pPr>
      <w:r>
        <w:t xml:space="preserve">do while</w:t>
      </w:r>
    </w:p>
    <w:p>
      <w:pPr>
        <w:numPr>
          <w:numId w:val="14"/>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mat013.mmmjjj;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mat013.jjj;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br/>
    </w:p>
    <w:bookmarkStart w:id="how-does-sas-compile-code" w:name="how-does-sas-compile-code"/>
    <w:p>
      <w:pPr>
        <w:pStyle w:val="Heading2"/>
      </w:pPr>
      <w:r>
        <w:t xml:space="preserve">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br/>
      <w:r>
        <w:t xml:space="preserve"> </w:t>
      </w:r>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br/>
      <w:r>
        <w:rPr>
          <w:rStyle w:val="VerbatimChar"/>
        </w:rPr>
        <w:t xml:space="preserve">proc gplot data=mat013.jjj;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mat013.jjj;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br/>
      <w:r>
        <w:t xml:space="preserve"> </w:t>
      </w:r>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15"/>
          <w:ilvl w:val="0"/>
        </w:numPr>
      </w:pPr>
      <w:r>
        <w:t xml:space="preserve">&amp;&amp; is a token in its own right and resolves to &amp;</w:t>
      </w:r>
    </w:p>
    <w:p>
      <w:pPr>
        <w:numPr>
          <w:numId w:val="15"/>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br/>
      <w:r>
        <w:t xml:space="preserve"> </w:t>
      </w:r>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br/>
    </w:p>
    <w:bookmarkStart w:id="sas-macro-programming-statements" w:name="sas-macro-programming-statements"/>
    <w:p>
      <w:pPr>
        <w:pStyle w:val="Heading2"/>
      </w:pPr>
      <w:r>
        <w:t xml:space="preserve">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mat013.jjj;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mat013.jjj;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mat013.jjj;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mat013.jjj;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br/>
    </w:p>
    <w:bookmarkStart w:id="macro-functions" w:name="macro-functions"/>
    <w:p>
      <w:pPr>
        <w:pStyle w:val="Heading2"/>
      </w:pPr>
      <w:r>
        <w:t xml:space="preserve">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16"/>
          <w:ilvl w:val="0"/>
        </w:numPr>
      </w:pPr>
      <w:r>
        <w:t xml:space="preserve">mprint</w:t>
      </w:r>
    </w:p>
    <w:p>
      <w:pPr>
        <w:numPr>
          <w:numId w:val="17"/>
          <w:ilvl w:val="0"/>
        </w:numPr>
      </w:pPr>
      <w:r>
        <w:t xml:space="preserve">writes all non-macro code generated by the macro</w:t>
      </w:r>
    </w:p>
    <w:p>
      <w:pPr>
        <w:numPr>
          <w:numId w:val="18"/>
          <w:ilvl w:val="0"/>
        </w:numPr>
      </w:pPr>
      <w:r>
        <w:t xml:space="preserve">mlogic</w:t>
      </w:r>
    </w:p>
    <w:p>
      <w:pPr>
        <w:numPr>
          <w:numId w:val="19"/>
          <w:ilvl w:val="0"/>
        </w:numPr>
      </w:pPr>
      <w:r>
        <w:t xml:space="preserve">when a macro begins executing</w:t>
      </w:r>
    </w:p>
    <w:p>
      <w:pPr>
        <w:numPr>
          <w:numId w:val="19"/>
          <w:ilvl w:val="0"/>
        </w:numPr>
      </w:pPr>
      <w:r>
        <w:t xml:space="preserve">values of macro parameters</w:t>
      </w:r>
    </w:p>
    <w:p>
      <w:pPr>
        <w:numPr>
          <w:numId w:val="19"/>
          <w:ilvl w:val="0"/>
        </w:numPr>
      </w:pPr>
      <w:r>
        <w:t xml:space="preserve">when program statements execute</w:t>
      </w:r>
    </w:p>
    <w:p>
      <w:pPr>
        <w:numPr>
          <w:numId w:val="19"/>
          <w:ilvl w:val="0"/>
        </w:numPr>
      </w:pPr>
      <w:r>
        <w:t xml:space="preserve">the status of any %if or %do condition</w:t>
      </w:r>
    </w:p>
    <w:p>
      <w:pPr>
        <w:numPr>
          <w:numId w:val="19"/>
          <w:ilvl w:val="0"/>
        </w:numPr>
      </w:pPr>
      <w:r>
        <w:t xml:space="preserve">when a macro stops executing</w:t>
      </w:r>
    </w:p>
    <w:p>
      <w:pPr>
        <w:numPr>
          <w:numId w:val="20"/>
          <w:ilvl w:val="0"/>
        </w:numPr>
      </w:pPr>
      <w:r>
        <w:t xml:space="preserve">Symbolgen</w:t>
      </w:r>
    </w:p>
    <w:p>
      <w:pPr>
        <w:numPr>
          <w:numId w:val="21"/>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2"/>
          <w:ilvl w:val="0"/>
        </w:numPr>
      </w:pPr>
      <w:r>
        <w:t xml:space="preserve">proc sql: a procedure allowing for the use of sql syntax in SAS;</w:t>
      </w:r>
    </w:p>
    <w:p>
      <w:pPr>
        <w:numPr>
          <w:numId w:val="22"/>
          <w:ilvl w:val="0"/>
        </w:numPr>
      </w:pPr>
      <w:r>
        <w:t xml:space="preserve">proc fcmp: a procedure allowing for the creation of custom functions;</w:t>
      </w:r>
    </w:p>
    <w:p>
      <w:pPr>
        <w:numPr>
          <w:numId w:val="22"/>
          <w:ilvl w:val="0"/>
        </w:numPr>
      </w:pPr>
      <w:r>
        <w:t xml:space="preserve">proc optmodel: a package that allows for optimisation in SAS.</w:t>
      </w:r>
    </w:p>
    <w:bookmarkStart w:id="proc-sql" w:name="proc-sql"/>
    <w:p>
      <w:pPr>
        <w:pStyle w:val="Heading2"/>
      </w:pPr>
      <w:r>
        <w:t xml:space="preserve">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3"/>
          <w:ilvl w:val="0"/>
        </w:numPr>
      </w:pPr>
      <w:r>
        <w:t xml:space="preserve">Oracle</w:t>
      </w:r>
    </w:p>
    <w:p>
      <w:pPr>
        <w:numPr>
          <w:numId w:val="23"/>
          <w:ilvl w:val="0"/>
        </w:numPr>
      </w:pPr>
      <w:r>
        <w:t xml:space="preserve">Microsoft ACCESS</w:t>
      </w:r>
    </w:p>
    <w:p>
      <w:pPr>
        <w:numPr>
          <w:numId w:val="23"/>
          <w:ilvl w:val="0"/>
        </w:numPr>
      </w:pPr>
      <w:r>
        <w:t xml:space="preserve">SPSS</w:t>
      </w:r>
    </w:p>
    <w:p>
      <w:r>
        <w:t xml:space="preserve">SQL uses one or more objects called TABLES where: rows contain records (observations) and columns contain variables. Importantly,</w:t>
      </w:r>
    </w:p>
    <w:p>
      <w:pPr>
        <w:numPr>
          <w:numId w:val="24"/>
          <w:ilvl w:val="0"/>
        </w:numPr>
      </w:pPr>
      <w:r>
        <w:t xml:space="preserve">Starts with proc sql; (as expected)</w:t>
      </w:r>
    </w:p>
    <w:p>
      <w:pPr>
        <w:numPr>
          <w:numId w:val="24"/>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mat013.mmm;</w:t>
      </w:r>
      <w:b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mat013.mmm;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mat013.mmm;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mat013.example;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mat013.example;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mat013.example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mat013.example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mat013.example;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mat013.example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25"/>
          <w:ilvl w:val="0"/>
        </w:numPr>
      </w:pPr>
      <w:r>
        <w:t xml:space="preserve">inner join</w:t>
      </w:r>
    </w:p>
    <w:p>
      <w:pPr>
        <w:numPr>
          <w:numId w:val="26"/>
          <w:ilvl w:val="1"/>
        </w:numPr>
      </w:pPr>
      <w:r>
        <w:t xml:space="preserve">output table only contains rows common to all tables</w:t>
      </w:r>
    </w:p>
    <w:p>
      <w:pPr>
        <w:numPr>
          <w:numId w:val="26"/>
          <w:ilvl w:val="1"/>
        </w:numPr>
      </w:pPr>
      <w:r>
        <w:t xml:space="preserve">variable attributes taken from left most table</w:t>
      </w:r>
    </w:p>
    <w:p>
      <w:pPr>
        <w:numPr>
          <w:numId w:val="26"/>
          <w:ilvl w:val="0"/>
        </w:numPr>
      </w:pPr>
      <w:r>
        <w:t xml:space="preserve">outer join left</w:t>
      </w:r>
    </w:p>
    <w:p>
      <w:pPr>
        <w:numPr>
          <w:numId w:val="27"/>
          <w:ilvl w:val="1"/>
        </w:numPr>
      </w:pPr>
      <w:r>
        <w:t xml:space="preserve">output table contains all rows contributed by the left table</w:t>
      </w:r>
    </w:p>
    <w:p>
      <w:pPr>
        <w:numPr>
          <w:numId w:val="27"/>
          <w:ilvl w:val="1"/>
        </w:numPr>
      </w:pPr>
      <w:r>
        <w:t xml:space="preserve">variable attributes taken from left most table</w:t>
      </w:r>
    </w:p>
    <w:p>
      <w:pPr>
        <w:numPr>
          <w:numId w:val="27"/>
          <w:ilvl w:val="0"/>
        </w:numPr>
      </w:pPr>
      <w:r>
        <w:t xml:space="preserve">outer join right</w:t>
      </w:r>
    </w:p>
    <w:p>
      <w:pPr>
        <w:numPr>
          <w:numId w:val="28"/>
          <w:ilvl w:val="1"/>
        </w:numPr>
      </w:pPr>
      <w:r>
        <w:t xml:space="preserve">output table contains all rows contributed by the right table</w:t>
      </w:r>
    </w:p>
    <w:p>
      <w:pPr>
        <w:numPr>
          <w:numId w:val="28"/>
          <w:ilvl w:val="1"/>
        </w:numPr>
      </w:pPr>
      <w:r>
        <w:t xml:space="preserve">variable attributes taken from right most table</w:t>
      </w:r>
    </w:p>
    <w:p>
      <w:pPr>
        <w:numPr>
          <w:numId w:val="28"/>
          <w:ilvl w:val="0"/>
        </w:numPr>
      </w:pPr>
      <w:r>
        <w:t xml:space="preserve">outer join full</w:t>
      </w:r>
    </w:p>
    <w:p>
      <w:pPr>
        <w:numPr>
          <w:numId w:val="29"/>
          <w:ilvl w:val="1"/>
        </w:numPr>
      </w:pPr>
      <w:r>
        <w:t xml:space="preserve">output table contains all rows contributed by all tables</w:t>
      </w:r>
    </w:p>
    <w:p>
      <w:pPr>
        <w:numPr>
          <w:numId w:val="29"/>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mat013.cats;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 mat013.cats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left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right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br/>
      <w:r>
        <w:t xml:space="preserve"> </w:t>
      </w:r>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mat013.dogs as a</w:t>
      </w:r>
      <w:br/>
      <w:r>
        <w:rPr>
          <w:rStyle w:val="VerbatimChar"/>
        </w:rPr>
        <w:t xml:space="preserve">full join mat013.cats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br/>
    </w:p>
    <w:bookmarkStart w:id="proc-fcmp" w:name="proc-fcmp"/>
    <w:p>
      <w:pPr>
        <w:pStyle w:val="Heading2"/>
      </w:pPr>
      <w:r>
        <w:t xml:space="preserve">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br/>
      <w:r>
        <w:t xml:space="preserve"> </w:t>
      </w:r>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b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3"/>
  </w:num>
  <w:num w:numId="1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3"/>
  </w:num>
  <w:num w:numId="2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